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le"/>
        <w:jc w:val="center"/>
        <w:rPr>
          <w:rFonts w:ascii="Arial Black" w:cs="Arial Black" w:hAnsi="Arial Black" w:eastAsia="Arial Black"/>
          <w:b w:val="0"/>
          <w:bCs w:val="0"/>
          <w:sz w:val="24"/>
          <w:szCs w:val="24"/>
        </w:rPr>
      </w:pPr>
      <w:r>
        <w:rPr>
          <w:rFonts w:ascii="Arial Black" w:hAnsi="Arial Black"/>
          <w:b w:val="0"/>
          <w:bCs w:val="0"/>
          <w:sz w:val="24"/>
          <w:szCs w:val="24"/>
          <w:rtl w:val="0"/>
          <w:lang w:val="de-DE"/>
        </w:rPr>
        <w:t xml:space="preserve">CLIENT-THERAPIST AGREEMENT </w:t>
      </w:r>
    </w:p>
    <w:p>
      <w:pPr>
        <w:pStyle w:val="Body"/>
        <w:spacing w:before="1" w:line="276" w:lineRule="auto"/>
        <w:ind w:left="113" w:firstLine="0"/>
        <w:rPr>
          <w:rFonts w:ascii="Calibri" w:cs="Calibri" w:hAnsi="Calibri" w:eastAsia="Calibri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spacing w:before="1" w:line="276" w:lineRule="auto"/>
        <w:ind w:left="113" w:firstLine="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>Your homeopathy treatment is a partnership between us, built on mutual trust and respect.</w:t>
      </w:r>
    </w:p>
    <w:p>
      <w:pPr>
        <w:pStyle w:val="Body"/>
        <w:spacing w:before="1" w:line="276" w:lineRule="auto"/>
        <w:ind w:left="113" w:firstLine="0"/>
        <w:rPr>
          <w:rFonts w:ascii="Arial" w:cs="Arial" w:hAnsi="Arial" w:eastAsia="Arial"/>
          <w:sz w:val="24"/>
          <w:szCs w:val="24"/>
        </w:rPr>
      </w:pPr>
    </w:p>
    <w:p>
      <w:pPr>
        <w:pStyle w:val="Body"/>
        <w:spacing w:before="1" w:line="276" w:lineRule="auto"/>
        <w:ind w:left="113" w:firstLine="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>I encourage you to be open about your health and lifestyle, past and present. Your consultations are always entirely confidential.</w:t>
      </w:r>
    </w:p>
    <w:p>
      <w:pPr>
        <w:pStyle w:val="Body"/>
        <w:spacing w:before="1" w:line="276" w:lineRule="auto"/>
        <w:ind w:left="113" w:firstLine="0"/>
        <w:rPr>
          <w:rFonts w:ascii="Arial" w:cs="Arial" w:hAnsi="Arial" w:eastAsia="Arial"/>
          <w:sz w:val="24"/>
          <w:szCs w:val="24"/>
        </w:rPr>
      </w:pPr>
    </w:p>
    <w:p>
      <w:pPr>
        <w:pStyle w:val="Body"/>
        <w:spacing w:before="1" w:line="276" w:lineRule="auto"/>
        <w:ind w:left="113" w:firstLine="0"/>
        <w:rPr>
          <w:rFonts w:ascii="Arial" w:cs="Arial" w:hAnsi="Arial" w:eastAsia="Arial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Arial" w:hAnsi="Arial"/>
          <w:sz w:val="24"/>
          <w:szCs w:val="24"/>
          <w:rtl w:val="0"/>
          <w:lang w:val="en-US"/>
        </w:rPr>
        <w:t>Your data is kept securely at all times:</w:t>
      </w:r>
    </w:p>
    <w:p>
      <w:pPr>
        <w:pStyle w:val="Body"/>
        <w:spacing w:before="1" w:line="276" w:lineRule="auto"/>
        <w:ind w:left="113" w:firstLine="0"/>
        <w:rPr>
          <w:rFonts w:ascii="Arial" w:cs="Arial" w:hAnsi="Arial" w:eastAsia="Arial"/>
          <w:sz w:val="24"/>
          <w:szCs w:val="24"/>
          <w:u w:val="single"/>
        </w:rPr>
      </w:pPr>
    </w:p>
    <w:p>
      <w:pPr>
        <w:pStyle w:val="Body"/>
        <w:spacing w:before="1" w:line="276" w:lineRule="auto"/>
        <w:ind w:left="113" w:firstLine="0"/>
        <w:rPr>
          <w:rFonts w:ascii="Arial" w:cs="Arial" w:hAnsi="Arial" w:eastAsia="Arial"/>
          <w:sz w:val="24"/>
          <w:szCs w:val="24"/>
          <w:u w:val="single"/>
        </w:rPr>
      </w:pPr>
      <w:r>
        <w:rPr>
          <w:rFonts w:ascii="Arial" w:hAnsi="Arial"/>
          <w:sz w:val="24"/>
          <w:szCs w:val="24"/>
          <w:u w:val="single"/>
          <w:rtl w:val="0"/>
          <w:lang w:val="pt-PT"/>
        </w:rPr>
        <w:t>WHAT TO EXPECT</w:t>
      </w:r>
    </w:p>
    <w:p>
      <w:pPr>
        <w:pStyle w:val="Body"/>
        <w:spacing w:before="1" w:line="276" w:lineRule="auto"/>
        <w:ind w:left="113" w:firstLine="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>I offer time, care and treatments, but ultimately you take responsibility for your own well-being.</w:t>
      </w:r>
    </w:p>
    <w:p>
      <w:pPr>
        <w:pStyle w:val="Body"/>
        <w:spacing w:before="1" w:line="276" w:lineRule="auto"/>
        <w:ind w:left="113" w:firstLine="0"/>
        <w:rPr>
          <w:rFonts w:ascii="Arial" w:cs="Arial" w:hAnsi="Arial" w:eastAsia="Arial"/>
          <w:sz w:val="24"/>
          <w:szCs w:val="24"/>
        </w:rPr>
      </w:pPr>
    </w:p>
    <w:p>
      <w:pPr>
        <w:pStyle w:val="Body"/>
        <w:spacing w:before="1" w:line="276" w:lineRule="auto"/>
        <w:ind w:left="113" w:firstLine="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>Your homeopathy consultations are a space for you to discuss your symptoms in the context of your daily life. Your schedule, routines, sleep habits, nutrition, skin</w:t>
      </w:r>
      <w:r>
        <w:rPr>
          <w:rFonts w:ascii="Arial" w:hAnsi="Arial"/>
          <w:sz w:val="24"/>
          <w:szCs w:val="24"/>
          <w:rtl w:val="0"/>
          <w:lang w:val="en-US"/>
        </w:rPr>
        <w:t xml:space="preserve"> care,</w:t>
      </w:r>
      <w:r>
        <w:rPr>
          <w:rFonts w:ascii="Arial" w:hAnsi="Arial"/>
          <w:sz w:val="24"/>
          <w:szCs w:val="24"/>
          <w:rtl w:val="0"/>
          <w:lang w:val="en-US"/>
        </w:rPr>
        <w:t xml:space="preserve"> and exercise all impact how you</w:t>
      </w:r>
      <w:r>
        <w:rPr>
          <w:rFonts w:ascii="Arial" w:hAnsi="Arial" w:hint="default"/>
          <w:sz w:val="24"/>
          <w:szCs w:val="24"/>
          <w:rtl w:val="0"/>
          <w:lang w:val="en-US"/>
        </w:rPr>
        <w:t>’</w:t>
      </w:r>
      <w:r>
        <w:rPr>
          <w:rFonts w:ascii="Arial" w:hAnsi="Arial"/>
          <w:sz w:val="24"/>
          <w:szCs w:val="24"/>
          <w:rtl w:val="0"/>
          <w:lang w:val="en-US"/>
        </w:rPr>
        <w:t>re feeling.</w:t>
      </w:r>
    </w:p>
    <w:p>
      <w:pPr>
        <w:pStyle w:val="Body"/>
        <w:spacing w:before="1" w:line="276" w:lineRule="auto"/>
        <w:ind w:left="113" w:firstLine="0"/>
        <w:rPr>
          <w:rFonts w:ascii="Arial" w:cs="Arial" w:hAnsi="Arial" w:eastAsia="Arial"/>
          <w:sz w:val="24"/>
          <w:szCs w:val="24"/>
        </w:rPr>
      </w:pPr>
    </w:p>
    <w:p>
      <w:pPr>
        <w:pStyle w:val="Body"/>
        <w:spacing w:before="1" w:line="276" w:lineRule="auto"/>
        <w:ind w:left="113" w:firstLine="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 xml:space="preserve">Homeopathy is a process </w:t>
      </w:r>
      <w:r>
        <w:rPr>
          <w:rFonts w:ascii="Arial" w:hAnsi="Arial"/>
          <w:sz w:val="24"/>
          <w:szCs w:val="24"/>
          <w:rtl w:val="0"/>
          <w:lang w:val="en-US"/>
        </w:rPr>
        <w:t>in which</w:t>
      </w:r>
      <w:r>
        <w:rPr>
          <w:rFonts w:ascii="Arial" w:hAnsi="Arial"/>
          <w:sz w:val="24"/>
          <w:szCs w:val="24"/>
          <w:rtl w:val="0"/>
          <w:lang w:val="en-US"/>
        </w:rPr>
        <w:t xml:space="preserve"> the body is gently stimulated to heal itself. Your treatment is tailored to you as an individual.</w:t>
      </w:r>
    </w:p>
    <w:p>
      <w:pPr>
        <w:pStyle w:val="Body"/>
        <w:spacing w:before="1" w:line="276" w:lineRule="auto"/>
        <w:ind w:left="113" w:firstLine="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>Your progress will depend on the severity of your symptoms at the start of treatment. The body needs time to heal symptoms that have been suppressed with medication.</w:t>
      </w:r>
    </w:p>
    <w:p>
      <w:pPr>
        <w:pStyle w:val="Body"/>
        <w:spacing w:before="1" w:line="276" w:lineRule="auto"/>
        <w:ind w:left="113" w:firstLine="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>Gentle detoxification is always the best approach, and may involve some patience on your part.</w:t>
      </w:r>
    </w:p>
    <w:p>
      <w:pPr>
        <w:pStyle w:val="Body"/>
        <w:spacing w:before="1" w:line="276" w:lineRule="auto"/>
        <w:ind w:left="113" w:firstLine="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>You can expect to see positive changes in your sleep, mood</w:t>
      </w:r>
      <w:r>
        <w:rPr>
          <w:rFonts w:ascii="Arial" w:hAnsi="Arial"/>
          <w:sz w:val="24"/>
          <w:szCs w:val="24"/>
          <w:rtl w:val="0"/>
          <w:lang w:val="en-US"/>
        </w:rPr>
        <w:t>,</w:t>
      </w:r>
      <w:r>
        <w:rPr>
          <w:rFonts w:ascii="Arial" w:hAnsi="Arial"/>
          <w:sz w:val="24"/>
          <w:szCs w:val="24"/>
          <w:rtl w:val="0"/>
          <w:lang w:val="en-US"/>
        </w:rPr>
        <w:t xml:space="preserve"> and energy from the beginning, and steady progress </w:t>
      </w:r>
      <w:r>
        <w:rPr>
          <w:rFonts w:ascii="Arial" w:hAnsi="Arial"/>
          <w:sz w:val="24"/>
          <w:szCs w:val="24"/>
          <w:rtl w:val="0"/>
          <w:lang w:val="en-US"/>
        </w:rPr>
        <w:t>in your</w:t>
      </w:r>
      <w:r>
        <w:rPr>
          <w:rFonts w:ascii="Arial" w:hAnsi="Arial"/>
          <w:sz w:val="24"/>
          <w:szCs w:val="24"/>
          <w:rtl w:val="0"/>
          <w:lang w:val="en-US"/>
        </w:rPr>
        <w:t xml:space="preserve"> physical symptoms alongside.</w:t>
      </w:r>
    </w:p>
    <w:p>
      <w:pPr>
        <w:pStyle w:val="Body"/>
        <w:spacing w:before="1" w:line="276" w:lineRule="auto"/>
        <w:ind w:left="113" w:firstLine="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>Previous symptoms may reappear during your treatment. This is part of the hom</w:t>
      </w:r>
      <w:r>
        <w:rPr>
          <w:rFonts w:ascii="Arial" w:hAnsi="Arial"/>
          <w:sz w:val="24"/>
          <w:szCs w:val="24"/>
          <w:rtl w:val="0"/>
          <w:lang w:val="en-US"/>
        </w:rPr>
        <w:t>o</w:t>
      </w:r>
      <w:r>
        <w:rPr>
          <w:rFonts w:ascii="Arial" w:hAnsi="Arial"/>
          <w:sz w:val="24"/>
          <w:szCs w:val="24"/>
          <w:rtl w:val="0"/>
          <w:lang w:val="en-US"/>
        </w:rPr>
        <w:t xml:space="preserve">eopathic </w:t>
      </w:r>
      <w:r>
        <w:rPr>
          <w:rFonts w:ascii="Arial" w:hAnsi="Arial" w:hint="default"/>
          <w:sz w:val="24"/>
          <w:szCs w:val="24"/>
          <w:rtl w:val="0"/>
          <w:lang w:val="en-US"/>
        </w:rPr>
        <w:t>‘</w:t>
      </w:r>
      <w:r>
        <w:rPr>
          <w:rFonts w:ascii="Arial" w:hAnsi="Arial"/>
          <w:sz w:val="24"/>
          <w:szCs w:val="24"/>
          <w:rtl w:val="0"/>
          <w:lang w:val="en-US"/>
        </w:rPr>
        <w:t>law of cure</w:t>
      </w:r>
      <w:r>
        <w:rPr>
          <w:rFonts w:ascii="Arial" w:hAnsi="Arial" w:hint="default"/>
          <w:sz w:val="24"/>
          <w:szCs w:val="24"/>
          <w:rtl w:val="0"/>
          <w:lang w:val="en-US"/>
        </w:rPr>
        <w:t xml:space="preserve">’ </w:t>
      </w:r>
      <w:r>
        <w:rPr>
          <w:rFonts w:ascii="Arial" w:hAnsi="Arial"/>
          <w:sz w:val="24"/>
          <w:szCs w:val="24"/>
          <w:rtl w:val="0"/>
          <w:lang w:val="en-US"/>
        </w:rPr>
        <w:t xml:space="preserve">and indicates that deeper healing is </w:t>
      </w:r>
      <w:r>
        <w:rPr>
          <w:rFonts w:ascii="Arial" w:hAnsi="Arial"/>
          <w:sz w:val="24"/>
          <w:szCs w:val="24"/>
          <w:rtl w:val="0"/>
          <w:lang w:val="en-US"/>
        </w:rPr>
        <w:t>occurring</w:t>
      </w:r>
      <w:r>
        <w:rPr>
          <w:rFonts w:ascii="Arial" w:hAnsi="Arial"/>
          <w:sz w:val="24"/>
          <w:szCs w:val="24"/>
          <w:rtl w:val="0"/>
        </w:rPr>
        <w:t>.</w:t>
      </w:r>
    </w:p>
    <w:p>
      <w:pPr>
        <w:pStyle w:val="Body"/>
        <w:spacing w:before="1" w:line="276" w:lineRule="auto"/>
        <w:ind w:left="113" w:firstLine="0"/>
        <w:rPr>
          <w:rFonts w:ascii="Arial" w:cs="Arial" w:hAnsi="Arial" w:eastAsia="Arial"/>
          <w:sz w:val="24"/>
          <w:szCs w:val="24"/>
        </w:rPr>
      </w:pPr>
    </w:p>
    <w:p>
      <w:pPr>
        <w:pStyle w:val="Body"/>
        <w:spacing w:before="1" w:line="276" w:lineRule="auto"/>
        <w:ind w:left="113" w:firstLine="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>Small changes make a big difference over time.</w:t>
      </w:r>
    </w:p>
    <w:p>
      <w:pPr>
        <w:pStyle w:val="Body"/>
        <w:spacing w:before="1" w:line="276" w:lineRule="auto"/>
        <w:ind w:left="113" w:firstLine="0"/>
        <w:rPr>
          <w:rFonts w:ascii="Arial" w:cs="Arial" w:hAnsi="Arial" w:eastAsia="Arial"/>
          <w:sz w:val="24"/>
          <w:szCs w:val="24"/>
        </w:rPr>
      </w:pPr>
    </w:p>
    <w:p>
      <w:pPr>
        <w:pStyle w:val="Body"/>
        <w:spacing w:before="1" w:line="276" w:lineRule="auto"/>
        <w:ind w:left="113" w:firstLine="0"/>
        <w:rPr>
          <w:rFonts w:ascii="Arial" w:cs="Arial" w:hAnsi="Arial" w:eastAsia="Arial"/>
          <w:sz w:val="24"/>
          <w:szCs w:val="24"/>
          <w:u w:val="single"/>
        </w:rPr>
      </w:pPr>
      <w:r>
        <w:rPr>
          <w:rFonts w:ascii="Arial" w:hAnsi="Arial"/>
          <w:sz w:val="24"/>
          <w:szCs w:val="24"/>
          <w:u w:val="single"/>
          <w:rtl w:val="0"/>
          <w:lang w:val="en-US"/>
        </w:rPr>
        <w:t>MY COMMITMENT TO YOU</w:t>
      </w:r>
    </w:p>
    <w:p>
      <w:pPr>
        <w:pStyle w:val="Body"/>
        <w:spacing w:before="1" w:line="276" w:lineRule="auto"/>
        <w:ind w:left="113" w:firstLine="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>I work with you and for you. I will be honest, open</w:t>
      </w:r>
      <w:r>
        <w:rPr>
          <w:rFonts w:ascii="Arial" w:hAnsi="Arial"/>
          <w:sz w:val="24"/>
          <w:szCs w:val="24"/>
          <w:rtl w:val="0"/>
          <w:lang w:val="en-US"/>
        </w:rPr>
        <w:t>,</w:t>
      </w:r>
      <w:r>
        <w:rPr>
          <w:rFonts w:ascii="Arial" w:hAnsi="Arial"/>
          <w:sz w:val="24"/>
          <w:szCs w:val="24"/>
          <w:rtl w:val="0"/>
          <w:lang w:val="en-US"/>
        </w:rPr>
        <w:t xml:space="preserve"> non-judgmental and professional.</w:t>
      </w:r>
    </w:p>
    <w:p>
      <w:pPr>
        <w:pStyle w:val="Body"/>
        <w:spacing w:before="1" w:line="276" w:lineRule="auto"/>
        <w:ind w:left="113" w:firstLine="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 xml:space="preserve">If you have any queries regarding your homeopathy treatment, I am contactable by email. I </w:t>
      </w:r>
      <w:r>
        <w:rPr>
          <w:rFonts w:ascii="Arial" w:hAnsi="Arial"/>
          <w:sz w:val="24"/>
          <w:szCs w:val="24"/>
          <w:rtl w:val="0"/>
          <w:lang w:val="en-US"/>
        </w:rPr>
        <w:t>aim to respond within 48 hours.</w:t>
      </w:r>
    </w:p>
    <w:p>
      <w:pPr>
        <w:pStyle w:val="Body"/>
        <w:spacing w:before="1" w:line="276" w:lineRule="auto"/>
        <w:ind w:left="113" w:firstLine="0"/>
        <w:rPr>
          <w:rFonts w:ascii="Arial" w:cs="Arial" w:hAnsi="Arial" w:eastAsia="Arial"/>
          <w:sz w:val="24"/>
          <w:szCs w:val="24"/>
        </w:rPr>
      </w:pPr>
    </w:p>
    <w:p>
      <w:pPr>
        <w:pStyle w:val="Body"/>
        <w:spacing w:before="1" w:line="276" w:lineRule="auto"/>
        <w:ind w:left="113" w:firstLine="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 xml:space="preserve"> </w:t>
      </w:r>
    </w:p>
    <w:p>
      <w:pPr>
        <w:pStyle w:val="Body"/>
        <w:spacing w:before="1" w:line="276" w:lineRule="auto"/>
        <w:ind w:left="113" w:firstLine="0"/>
        <w:rPr>
          <w:rFonts w:ascii="Arial" w:cs="Arial" w:hAnsi="Arial" w:eastAsia="Arial"/>
          <w:sz w:val="24"/>
          <w:szCs w:val="24"/>
          <w:u w:val="single"/>
        </w:rPr>
      </w:pPr>
      <w:r>
        <w:rPr>
          <w:rFonts w:ascii="Arial" w:hAnsi="Arial"/>
          <w:sz w:val="24"/>
          <w:szCs w:val="24"/>
          <w:u w:val="single"/>
          <w:rtl w:val="0"/>
          <w:lang w:val="en-US"/>
        </w:rPr>
        <w:t>YOUR COMMITMENT TO ME</w:t>
      </w:r>
    </w:p>
    <w:p>
      <w:pPr>
        <w:pStyle w:val="Body"/>
        <w:spacing w:before="1" w:line="276" w:lineRule="auto"/>
        <w:ind w:left="113" w:firstLine="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 xml:space="preserve">You agree to value and prioritise your appointments </w:t>
      </w:r>
      <w:r>
        <w:rPr>
          <w:rFonts w:ascii="Arial" w:hAnsi="Arial"/>
          <w:sz w:val="24"/>
          <w:szCs w:val="24"/>
          <w:rtl w:val="0"/>
          <w:lang w:val="en-US"/>
        </w:rPr>
        <w:t xml:space="preserve">at the </w:t>
      </w:r>
      <w:r>
        <w:rPr>
          <w:rFonts w:ascii="Arial" w:hAnsi="Arial"/>
          <w:sz w:val="24"/>
          <w:szCs w:val="24"/>
          <w:rtl w:val="0"/>
          <w:lang w:val="en-US"/>
        </w:rPr>
        <w:t xml:space="preserve">time </w:t>
      </w:r>
      <w:r>
        <w:rPr>
          <w:rFonts w:ascii="Arial" w:hAnsi="Arial"/>
          <w:sz w:val="24"/>
          <w:szCs w:val="24"/>
          <w:rtl w:val="0"/>
          <w:lang w:val="en-US"/>
        </w:rPr>
        <w:t>you choose.</w:t>
      </w:r>
      <w:r>
        <w:rPr>
          <w:rFonts w:ascii="Arial" w:hAnsi="Arial"/>
          <w:sz w:val="24"/>
          <w:szCs w:val="24"/>
          <w:rtl w:val="0"/>
          <w:lang w:val="en-US"/>
        </w:rPr>
        <w:t xml:space="preserve"> You will let me know if you have any concerns about our work together.</w:t>
      </w:r>
      <w:r>
        <w:rPr>
          <w:rFonts w:ascii="Arial" w:hAnsi="Arial"/>
          <w:sz w:val="24"/>
          <w:szCs w:val="24"/>
          <w:rtl w:val="0"/>
          <w:lang w:val="en-US"/>
        </w:rPr>
        <w:t xml:space="preserve"> Please make sure you have a safe and comfortable space for the time of the appointment, and you will not be disturbed.</w:t>
      </w:r>
    </w:p>
    <w:p>
      <w:pPr>
        <w:pStyle w:val="Body"/>
        <w:spacing w:before="1" w:line="276" w:lineRule="auto"/>
        <w:ind w:left="113" w:firstLine="0"/>
        <w:rPr>
          <w:rFonts w:ascii="Arial" w:cs="Arial" w:hAnsi="Arial" w:eastAsia="Arial"/>
          <w:sz w:val="24"/>
          <w:szCs w:val="24"/>
        </w:rPr>
      </w:pPr>
    </w:p>
    <w:p>
      <w:pPr>
        <w:pStyle w:val="Body"/>
        <w:spacing w:before="1" w:line="276" w:lineRule="auto"/>
        <w:ind w:left="113" w:firstLine="0"/>
        <w:rPr>
          <w:rFonts w:ascii="Arial" w:cs="Arial" w:hAnsi="Arial" w:eastAsia="Arial"/>
          <w:sz w:val="24"/>
          <w:szCs w:val="24"/>
          <w:u w:val="single"/>
        </w:rPr>
      </w:pPr>
      <w:r>
        <w:rPr>
          <w:rFonts w:ascii="Arial" w:hAnsi="Arial"/>
          <w:sz w:val="24"/>
          <w:szCs w:val="24"/>
          <w:u w:val="single"/>
          <w:rtl w:val="0"/>
        </w:rPr>
        <w:t>PAYMENTS</w:t>
      </w:r>
    </w:p>
    <w:p>
      <w:pPr>
        <w:pStyle w:val="Body"/>
        <w:spacing w:before="1" w:line="276" w:lineRule="auto"/>
        <w:ind w:left="113" w:firstLine="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 xml:space="preserve">Please make payment </w:t>
      </w:r>
      <w:r>
        <w:rPr>
          <w:rFonts w:ascii="Arial" w:hAnsi="Arial"/>
          <w:sz w:val="24"/>
          <w:szCs w:val="24"/>
          <w:rtl w:val="0"/>
          <w:lang w:val="en-US"/>
        </w:rPr>
        <w:t xml:space="preserve">at the time of booking or within 24 hours of your appointment. </w:t>
      </w:r>
      <w:r>
        <w:rPr>
          <w:rFonts w:ascii="Arial" w:hAnsi="Arial"/>
          <w:sz w:val="24"/>
          <w:szCs w:val="24"/>
          <w:rtl w:val="0"/>
        </w:rPr>
        <w:t xml:space="preserve"> </w:t>
      </w:r>
    </w:p>
    <w:p>
      <w:pPr>
        <w:pStyle w:val="Body"/>
        <w:spacing w:before="1" w:line="276" w:lineRule="auto"/>
        <w:ind w:left="113" w:firstLine="0"/>
        <w:rPr>
          <w:u w:val="single"/>
        </w:rPr>
      </w:pPr>
      <w:r>
        <w:rPr>
          <w:u w:val="single"/>
          <w:rtl w:val="0"/>
          <w:lang w:val="en-US"/>
        </w:rPr>
        <w:t>PRESCRIPTION</w:t>
      </w:r>
    </w:p>
    <w:p>
      <w:pPr>
        <w:pStyle w:val="Body"/>
        <w:spacing w:before="1" w:line="276" w:lineRule="auto"/>
        <w:ind w:left="113" w:firstLine="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 xml:space="preserve">I will usually send you a prescription on the day of your appointment; sometimes it may take me a bit longer, but no longer than 24 hours after your appointment. </w:t>
      </w: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outline w:val="0"/>
          <w:color w:val="0a0606"/>
          <w:shd w:val="clear" w:color="auto" w:fill="ffffff"/>
          <w14:textFill>
            <w14:solidFill>
              <w14:srgbClr w14:val="0A0606"/>
            </w14:solidFill>
          </w14:textFill>
        </w:rPr>
      </w:pPr>
      <w:r>
        <w:rPr>
          <w:rFonts w:ascii="Arial" w:hAnsi="Arial"/>
          <w:outline w:val="0"/>
          <w:color w:val="0a0606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0A0606"/>
            </w14:solidFill>
          </w14:textFill>
        </w:rPr>
        <w:t xml:space="preserve"> </w:t>
      </w:r>
      <w:r>
        <w:rPr>
          <w:rFonts w:ascii="Arial" w:hAnsi="Arial"/>
          <w:outline w:val="0"/>
          <w:color w:val="0a0606"/>
          <w:shd w:val="clear" w:color="auto" w:fill="ffffff"/>
          <w:rtl w:val="0"/>
          <w:lang w:val="en-US"/>
          <w14:textFill>
            <w14:solidFill>
              <w14:srgbClr w14:val="0A0606"/>
            </w14:solidFill>
          </w14:textFill>
        </w:rPr>
        <w:t xml:space="preserve">I will also </w:t>
      </w:r>
      <w:r>
        <w:rPr>
          <w:rFonts w:ascii="Arial" w:hAnsi="Arial"/>
          <w:outline w:val="0"/>
          <w:color w:val="0a0606"/>
          <w:shd w:val="clear" w:color="auto" w:fill="ffffff"/>
          <w:rtl w:val="0"/>
          <w:lang w:val="en-US"/>
          <w14:textFill>
            <w14:solidFill>
              <w14:srgbClr w14:val="0A0606"/>
            </w14:solidFill>
          </w14:textFill>
        </w:rPr>
        <w:t>email</w:t>
      </w:r>
      <w:r>
        <w:rPr>
          <w:rFonts w:ascii="Arial" w:hAnsi="Arial"/>
          <w:outline w:val="0"/>
          <w:color w:val="0a0606"/>
          <w:shd w:val="clear" w:color="auto" w:fill="ffffff"/>
          <w:rtl w:val="0"/>
          <w:lang w:val="en-US"/>
          <w14:textFill>
            <w14:solidFill>
              <w14:srgbClr w14:val="0A0606"/>
            </w14:solidFill>
          </w14:textFill>
        </w:rPr>
        <w:t xml:space="preserve"> you </w:t>
      </w:r>
      <w:r>
        <w:rPr>
          <w:rFonts w:ascii="Arial" w:hAnsi="Arial"/>
          <w:outline w:val="0"/>
          <w:color w:val="0a0606"/>
          <w:shd w:val="clear" w:color="auto" w:fill="ffffff"/>
          <w:rtl w:val="0"/>
          <w:lang w:val="en-US"/>
          <w14:textFill>
            <w14:solidFill>
              <w14:srgbClr w14:val="0A0606"/>
            </w14:solidFill>
          </w14:textFill>
        </w:rPr>
        <w:t>with</w:t>
      </w:r>
      <w:r>
        <w:rPr>
          <w:rFonts w:ascii="Arial" w:hAnsi="Arial"/>
          <w:outline w:val="0"/>
          <w:color w:val="0a0606"/>
          <w:shd w:val="clear" w:color="auto" w:fill="ffffff"/>
          <w:rtl w:val="0"/>
          <w14:textFill>
            <w14:solidFill>
              <w14:srgbClr w14:val="0A0606"/>
            </w14:solidFill>
          </w14:textFill>
        </w:rPr>
        <w:t xml:space="preserve"> </w:t>
      </w:r>
      <w:r>
        <w:rPr>
          <w:rFonts w:ascii="Arial" w:hAnsi="Arial"/>
          <w:outline w:val="0"/>
          <w:color w:val="0a0606"/>
          <w:shd w:val="clear" w:color="auto" w:fill="ffffff"/>
          <w:rtl w:val="0"/>
          <w:lang w:val="en-US"/>
          <w14:textFill>
            <w14:solidFill>
              <w14:srgbClr w14:val="0A0606"/>
            </w14:solidFill>
          </w14:textFill>
        </w:rPr>
        <w:t>instructions</w:t>
      </w:r>
      <w:r>
        <w:rPr>
          <w:rFonts w:ascii="Arial" w:hAnsi="Arial"/>
          <w:outline w:val="0"/>
          <w:color w:val="0a0606"/>
          <w:shd w:val="clear" w:color="auto" w:fill="ffffff"/>
          <w:rtl w:val="0"/>
          <w14:textFill>
            <w14:solidFill>
              <w14:srgbClr w14:val="0A0606"/>
            </w14:solidFill>
          </w14:textFill>
        </w:rPr>
        <w:t xml:space="preserve"> </w:t>
      </w:r>
      <w:r>
        <w:rPr>
          <w:rFonts w:ascii="Arial" w:hAnsi="Arial"/>
          <w:outline w:val="0"/>
          <w:color w:val="0a0606"/>
          <w:shd w:val="clear" w:color="auto" w:fill="ffffff"/>
          <w:rtl w:val="0"/>
          <w:lang w:val="en-US"/>
          <w14:textFill>
            <w14:solidFill>
              <w14:srgbClr w14:val="0A0606"/>
            </w14:solidFill>
          </w14:textFill>
        </w:rPr>
        <w:t>on</w:t>
      </w:r>
      <w:r>
        <w:rPr>
          <w:rFonts w:ascii="Arial" w:hAnsi="Arial"/>
          <w:outline w:val="0"/>
          <w:color w:val="0a0606"/>
          <w:shd w:val="clear" w:color="auto" w:fill="ffffff"/>
          <w:rtl w:val="0"/>
          <w:lang w:val="en-US"/>
          <w14:textFill>
            <w14:solidFill>
              <w14:srgbClr w14:val="0A0606"/>
            </w14:solidFill>
          </w14:textFill>
        </w:rPr>
        <w:t xml:space="preserve"> where to purchase </w:t>
      </w:r>
      <w:r>
        <w:rPr>
          <w:rFonts w:ascii="Arial" w:hAnsi="Arial"/>
          <w:outline w:val="0"/>
          <w:color w:val="0a0606"/>
          <w:shd w:val="clear" w:color="auto" w:fill="ffffff"/>
          <w:rtl w:val="0"/>
          <w:lang w:val="en-US"/>
          <w14:textFill>
            <w14:solidFill>
              <w14:srgbClr w14:val="0A0606"/>
            </w14:solidFill>
          </w14:textFill>
        </w:rPr>
        <w:t>the remedies</w:t>
      </w:r>
      <w:r>
        <w:rPr>
          <w:rFonts w:ascii="Arial" w:hAnsi="Arial"/>
          <w:outline w:val="0"/>
          <w:color w:val="0a0606"/>
          <w:shd w:val="clear" w:color="auto" w:fill="ffffff"/>
          <w:rtl w:val="0"/>
          <w14:textFill>
            <w14:solidFill>
              <w14:srgbClr w14:val="0A0606"/>
            </w14:solidFill>
          </w14:textFill>
        </w:rPr>
        <w:t>.</w:t>
      </w:r>
      <w:r>
        <w:rPr>
          <w:rFonts w:ascii="Arial" w:hAnsi="Arial" w:hint="default"/>
          <w:outline w:val="0"/>
          <w:color w:val="0a0606"/>
          <w:shd w:val="clear" w:color="auto" w:fill="ffffff"/>
          <w:rtl w:val="0"/>
          <w14:textFill>
            <w14:solidFill>
              <w14:srgbClr w14:val="0A0606"/>
            </w14:solidFill>
          </w14:textFill>
        </w:rPr>
        <w:t>  </w:t>
      </w:r>
      <w:r>
        <w:rPr>
          <w:rFonts w:ascii="Arial" w:hAnsi="Arial"/>
          <w:outline w:val="0"/>
          <w:color w:val="0a0606"/>
          <w:shd w:val="clear" w:color="auto" w:fill="ffffff"/>
          <w:rtl w:val="0"/>
          <w:lang w:val="en-US"/>
          <w14:textFill>
            <w14:solidFill>
              <w14:srgbClr w14:val="0A0606"/>
            </w14:solidFill>
          </w14:textFill>
        </w:rPr>
        <w:t>You can purchase the remedies from other sources if you have them.</w:t>
      </w: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outline w:val="0"/>
          <w:color w:val="0a0606"/>
          <w:shd w:val="clear" w:color="auto" w:fill="ffffff"/>
          <w14:textFill>
            <w14:solidFill>
              <w14:srgbClr w14:val="0A0606"/>
            </w14:solidFill>
          </w14:textFill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outline w:val="0"/>
          <w:color w:val="000000"/>
          <w:u w:val="single"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u w:val="single"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CANCELLATION POLICY</w:t>
      </w:r>
    </w:p>
    <w:p>
      <w:pPr>
        <w:pStyle w:val="Body"/>
        <w:spacing w:before="1" w:line="276" w:lineRule="auto"/>
        <w:ind w:left="113" w:firstLine="0"/>
        <w:rPr>
          <w:rFonts w:ascii="Arial" w:cs="Arial" w:hAnsi="Arial" w:eastAsia="Arial"/>
          <w:sz w:val="24"/>
          <w:szCs w:val="24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outline w:val="0"/>
          <w:color w:val="000000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Please give 24 hours notice of cancellation of your consultation.</w:t>
      </w:r>
      <w:r>
        <w:rPr>
          <w:rFonts w:ascii="Arial" w:hAnsi="Arial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Cancellations with less than 24 hours</w:t>
      </w:r>
      <w:r>
        <w:rPr>
          <w:rFonts w:ascii="Arial" w:hAnsi="Arial" w:hint="default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Fonts w:ascii="Arial" w:hAnsi="Arial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 xml:space="preserve"> notice will be charged at full price.</w:t>
      </w:r>
      <w:r>
        <w:rPr>
          <w:rFonts w:ascii="Arial" w:hAnsi="Arial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outline w:val="0"/>
          <w:color w:val="000000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You will receive a confirmation email when scheduling an appointment, and 3 reminders (4 days before the appointment, 24 hours before, and 1 hour before). Within the email, you have the option to reschedule or cancel the appointment.</w:t>
      </w: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outline w:val="0"/>
          <w:color w:val="000000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Calibri" w:cs="Calibri" w:hAnsi="Calibri" w:eastAsia="Calibri"/>
          <w:outline w:val="0"/>
          <w:color w:val="000000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0000"/>
          <w:u w:val="single"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 xml:space="preserve">The Consultation </w:t>
      </w:r>
      <w:r>
        <w:rPr>
          <w:rFonts w:ascii="Arial" w:hAnsi="Arial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will take place at the time indicated.</w:t>
      </w:r>
      <w:r>
        <w:rPr>
          <w:rFonts w:ascii="Arial" w:hAnsi="Arial" w:hint="defaul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  </w:t>
      </w:r>
      <w:r>
        <w:rPr>
          <w:rFonts w:ascii="Arial" w:hAnsi="Arial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 xml:space="preserve">If you arrive late </w:t>
      </w:r>
      <w:r>
        <w:rPr>
          <w:rFonts w:ascii="Arial" w:hAnsi="Arial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to</w:t>
      </w:r>
      <w:r>
        <w:rPr>
          <w:rFonts w:ascii="Arial" w:hAnsi="Arial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 xml:space="preserve"> the meeting, we will still have to finish </w:t>
      </w:r>
      <w:r>
        <w:rPr>
          <w:rFonts w:ascii="Arial" w:hAnsi="Arial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on</w:t>
      </w:r>
      <w:r>
        <w:rPr>
          <w:rFonts w:ascii="Arial" w:hAnsi="Arial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 xml:space="preserve"> time so that I am ready for my next client.</w:t>
      </w:r>
      <w:r>
        <w:rPr>
          <w:rFonts w:ascii="Arial" w:hAnsi="Arial" w:hint="default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  </w:t>
      </w:r>
      <w:r>
        <w:rPr>
          <w:rFonts w:ascii="Arial" w:hAnsi="Arial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You are charged the full consultation rate.</w:t>
      </w:r>
    </w:p>
    <w:p>
      <w:pPr>
        <w:pStyle w:val="Body"/>
        <w:spacing w:before="1" w:line="276" w:lineRule="auto"/>
        <w:ind w:left="113" w:firstLine="0"/>
        <w:rPr>
          <w:rFonts w:ascii="Calibri" w:cs="Calibri" w:hAnsi="Calibri" w:eastAsia="Calibri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spacing w:before="1" w:line="276" w:lineRule="auto"/>
        <w:ind w:left="113" w:firstLine="0"/>
        <w:rPr>
          <w:rFonts w:ascii="Calibri" w:cs="Calibri" w:hAnsi="Calibri" w:eastAsia="Calibri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spacing w:before="1" w:line="276" w:lineRule="auto"/>
        <w:ind w:left="113" w:firstLine="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>Thank you for choosing to work with me.</w:t>
      </w:r>
    </w:p>
    <w:p>
      <w:pPr>
        <w:pStyle w:val="Body"/>
        <w:spacing w:before="1" w:line="276" w:lineRule="auto"/>
        <w:ind w:left="113" w:firstLine="0"/>
        <w:rPr>
          <w:rFonts w:ascii="Arial" w:cs="Arial" w:hAnsi="Arial" w:eastAsia="Arial"/>
          <w:sz w:val="24"/>
          <w:szCs w:val="24"/>
        </w:rPr>
      </w:pPr>
    </w:p>
    <w:p>
      <w:pPr>
        <w:pStyle w:val="Body"/>
        <w:spacing w:before="1" w:line="276" w:lineRule="auto"/>
        <w:ind w:left="113" w:firstLine="0"/>
        <w:rPr>
          <w:rFonts w:ascii="Arial" w:cs="Arial" w:hAnsi="Arial" w:eastAsia="Arial"/>
          <w:sz w:val="24"/>
          <w:szCs w:val="24"/>
        </w:rPr>
      </w:pPr>
    </w:p>
    <w:p>
      <w:pPr>
        <w:pStyle w:val="Body"/>
        <w:spacing w:before="1" w:line="276" w:lineRule="auto"/>
        <w:ind w:left="113" w:firstLine="0"/>
        <w:rPr>
          <w:rFonts w:ascii="Arial" w:cs="Arial" w:hAnsi="Arial" w:eastAsia="Arial"/>
          <w:sz w:val="24"/>
          <w:szCs w:val="24"/>
        </w:rPr>
      </w:pPr>
    </w:p>
    <w:p>
      <w:pPr>
        <w:pStyle w:val="Body"/>
        <w:spacing w:before="1" w:line="276" w:lineRule="auto"/>
        <w:ind w:left="113" w:firstLine="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>Signature:                                                 Date:</w:t>
      </w:r>
    </w:p>
    <w:p>
      <w:pPr>
        <w:pStyle w:val="Body"/>
        <w:spacing w:before="1" w:line="276" w:lineRule="auto"/>
        <w:ind w:left="113" w:firstLine="0"/>
        <w:rPr>
          <w:rFonts w:ascii="Arial" w:cs="Arial" w:hAnsi="Arial" w:eastAsia="Arial"/>
          <w:sz w:val="24"/>
          <w:szCs w:val="24"/>
        </w:rPr>
      </w:pPr>
    </w:p>
    <w:p>
      <w:pPr>
        <w:pStyle w:val="Body"/>
        <w:spacing w:before="1" w:line="276" w:lineRule="auto"/>
        <w:ind w:left="113" w:firstLine="0"/>
        <w:rPr>
          <w:rFonts w:ascii="Arial" w:cs="Arial" w:hAnsi="Arial" w:eastAsia="Arial"/>
          <w:sz w:val="24"/>
          <w:szCs w:val="24"/>
        </w:rPr>
      </w:pPr>
    </w:p>
    <w:p>
      <w:pPr>
        <w:pStyle w:val="Body"/>
        <w:spacing w:before="1" w:line="276" w:lineRule="auto"/>
        <w:ind w:left="113" w:firstLine="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>Please email this signed agreement, together with the intake form, before your first appointment to: info@violetaivanovahomeopathy.com</w:t>
      </w:r>
    </w:p>
    <w:p>
      <w:pPr>
        <w:pStyle w:val="Body"/>
        <w:spacing w:before="1" w:line="276" w:lineRule="auto"/>
        <w:ind w:left="113" w:firstLine="0"/>
        <w:rPr>
          <w:rFonts w:ascii="Calibri" w:cs="Calibri" w:hAnsi="Calibri" w:eastAsia="Calibri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spacing w:before="1" w:line="276" w:lineRule="auto"/>
        <w:ind w:left="113" w:firstLine="0"/>
        <w:rPr>
          <w:rFonts w:ascii="Calibri" w:cs="Calibri" w:hAnsi="Calibri" w:eastAsia="Calibri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spacing w:before="1" w:line="276" w:lineRule="auto"/>
        <w:ind w:left="113" w:firstLine="0"/>
        <w:rPr>
          <w:rFonts w:ascii="Calibri" w:cs="Calibri" w:hAnsi="Calibri" w:eastAsia="Calibri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spacing w:before="1" w:line="276" w:lineRule="auto"/>
        <w:ind w:left="113" w:firstLine="0"/>
        <w:rPr>
          <w:rFonts w:ascii="Calibri" w:cs="Calibri" w:hAnsi="Calibri" w:eastAsia="Calibri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spacing w:before="1" w:line="276" w:lineRule="auto"/>
        <w:ind w:left="113" w:firstLine="0"/>
      </w:pPr>
      <w:r>
        <w:rPr>
          <w:rFonts w:ascii="Calibri" w:cs="Calibri" w:hAnsi="Calibri" w:eastAsia="Calibri"/>
          <w:outline w:val="0"/>
          <w:color w:val="ff0000"/>
          <w:sz w:val="18"/>
          <w:szCs w:val="18"/>
          <w:u w:color="ff0000"/>
          <w14:textFill>
            <w14:solidFill>
              <w14:srgbClr w14:val="FF0000"/>
            </w14:solidFill>
          </w14:textFill>
        </w:rPr>
      </w:r>
    </w:p>
    <w:sectPr>
      <w:headerReference w:type="default" r:id="rId4"/>
      <w:footerReference w:type="default" r:id="rId5"/>
      <w:pgSz w:w="11900" w:h="16840" w:orient="portrait"/>
      <w:pgMar w:top="1020" w:right="240" w:bottom="1740" w:left="1020" w:header="0" w:footer="1555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Futura">
    <w:charset w:val="00"/>
    <w:family w:val="roman"/>
    <w:pitch w:val="default"/>
  </w:font>
  <w:font w:name="Arial Black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le">
    <w:name w:val="Title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0"/>
      <w:szCs w:val="60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Futura" w:cs="Arial Unicode MS" w:hAnsi="Futur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